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tbl>
      <w:tblPr>
        <w:tblStyle w:val="TableGrid"/>
        <w:tblW w:w="9987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46"/>
        <w:gridCol w:w="17"/>
        <w:gridCol w:w="8407"/>
        <w:gridCol w:w="817"/>
      </w:tblGrid>
      <w:tr w:rsidR="002F09DE" w:rsidTr="007019C5">
        <w:trPr>
          <w:trHeight w:val="810"/>
          <w:jc w:val="center"/>
        </w:trPr>
        <w:tc>
          <w:tcPr>
            <w:tcW w:w="9987" w:type="dxa"/>
            <w:gridSpan w:val="4"/>
            <w:shd w:val="clear" w:color="auto" w:fill="FFFFFF" w:themeFill="background1"/>
            <w:tcMar>
              <w:left w:w="0" w:type="dxa"/>
              <w:right w:w="0" w:type="dxa"/>
            </w:tcMar>
          </w:tcPr>
          <w:p w:rsidR="002F09DE" w:rsidRDefault="00DA1CDF">
            <w:bookmarkStart w:id="0" w:name="_Hlk520190164"/>
            <w:r>
              <w:rPr>
                <w:noProof/>
              </w:rPr>
              <w:drawing>
                <wp:inline distT="0" distB="0" distL="0" distR="0" wp14:anchorId="43CB7B5B" wp14:editId="7048376F">
                  <wp:extent cx="6400800" cy="1123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bergTraurig_EviteFram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CDF" w:rsidTr="007019C5">
        <w:trPr>
          <w:trHeight w:val="810"/>
          <w:jc w:val="center"/>
        </w:trPr>
        <w:tc>
          <w:tcPr>
            <w:tcW w:w="746" w:type="dxa"/>
            <w:shd w:val="clear" w:color="auto" w:fill="2D2D2D"/>
            <w:tcMar>
              <w:left w:w="0" w:type="dxa"/>
              <w:right w:w="0" w:type="dxa"/>
            </w:tcMar>
          </w:tcPr>
          <w:p w:rsidR="00DA1CDF" w:rsidRDefault="00DA1CDF"/>
        </w:tc>
        <w:tc>
          <w:tcPr>
            <w:tcW w:w="8424" w:type="dxa"/>
            <w:gridSpan w:val="2"/>
            <w:shd w:val="clear" w:color="auto" w:fill="2D2D2D"/>
            <w:tcMar>
              <w:left w:w="0" w:type="dxa"/>
              <w:right w:w="0" w:type="dxa"/>
            </w:tcMar>
          </w:tcPr>
          <w:p w:rsidR="00DA1CDF" w:rsidRPr="00DA1CDF" w:rsidRDefault="00DA1CDF" w:rsidP="004D3DF9">
            <w:pPr>
              <w:pStyle w:val="GTTitleGold"/>
            </w:pPr>
            <w:r w:rsidRPr="00DA1CDF">
              <w:t xml:space="preserve">You are </w:t>
            </w:r>
            <w:r w:rsidRPr="00DA1CDF">
              <w:rPr>
                <w:color w:val="BE9B39"/>
              </w:rPr>
              <w:t>invited</w:t>
            </w:r>
          </w:p>
        </w:tc>
        <w:tc>
          <w:tcPr>
            <w:tcW w:w="817" w:type="dxa"/>
            <w:shd w:val="clear" w:color="auto" w:fill="2D2D2D"/>
          </w:tcPr>
          <w:p w:rsidR="00DA1CDF" w:rsidRDefault="00DA1CDF"/>
        </w:tc>
      </w:tr>
      <w:tr w:rsidR="002F09DE" w:rsidTr="007019C5">
        <w:trPr>
          <w:trHeight w:val="2857"/>
          <w:jc w:val="center"/>
        </w:trPr>
        <w:tc>
          <w:tcPr>
            <w:tcW w:w="9987" w:type="dxa"/>
            <w:gridSpan w:val="4"/>
            <w:shd w:val="clear" w:color="auto" w:fill="FFFFFF" w:themeFill="background1"/>
            <w:tcMar>
              <w:left w:w="0" w:type="dxa"/>
              <w:right w:w="0" w:type="dxa"/>
            </w:tcMar>
          </w:tcPr>
          <w:p w:rsidR="002F09DE" w:rsidRDefault="00561DD5">
            <w:bookmarkStart w:id="1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81C91D8">
                  <wp:simplePos x="0" y="0"/>
                  <wp:positionH relativeFrom="column">
                    <wp:posOffset>-2539</wp:posOffset>
                  </wp:positionH>
                  <wp:positionV relativeFrom="paragraph">
                    <wp:posOffset>-88900</wp:posOffset>
                  </wp:positionV>
                  <wp:extent cx="6400800" cy="256222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7700" cy="256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tr w:rsidR="002F09DE" w:rsidTr="007019C5">
        <w:trPr>
          <w:trHeight w:val="2304"/>
          <w:jc w:val="center"/>
        </w:trPr>
        <w:tc>
          <w:tcPr>
            <w:tcW w:w="763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</w:tcPr>
          <w:p w:rsidR="002F09DE" w:rsidRDefault="002F09DE"/>
        </w:tc>
        <w:tc>
          <w:tcPr>
            <w:tcW w:w="8407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561DD5" w:rsidRDefault="00561DD5" w:rsidP="002B5093">
            <w:pPr>
              <w:pStyle w:val="GTBodyCopy"/>
              <w:jc w:val="both"/>
              <w:rPr>
                <w:sz w:val="28"/>
                <w:szCs w:val="28"/>
              </w:rPr>
            </w:pPr>
          </w:p>
          <w:p w:rsidR="00561DD5" w:rsidRDefault="00561DD5" w:rsidP="002B5093">
            <w:pPr>
              <w:pStyle w:val="GTBodyCopy"/>
              <w:jc w:val="both"/>
              <w:rPr>
                <w:sz w:val="28"/>
                <w:szCs w:val="28"/>
              </w:rPr>
            </w:pPr>
          </w:p>
          <w:p w:rsidR="007508E7" w:rsidRPr="004D3DF9" w:rsidRDefault="00561DD5" w:rsidP="002B5093">
            <w:pPr>
              <w:pStyle w:val="GTBodyCopy"/>
              <w:jc w:val="both"/>
            </w:pPr>
            <w:r>
              <w:rPr>
                <w:sz w:val="28"/>
                <w:szCs w:val="28"/>
              </w:rPr>
              <w:t>P</w:t>
            </w:r>
            <w:r w:rsidR="00642454">
              <w:rPr>
                <w:sz w:val="28"/>
                <w:szCs w:val="28"/>
              </w:rPr>
              <w:t xml:space="preserve">lease join </w:t>
            </w:r>
            <w:r w:rsidR="00AC399B">
              <w:rPr>
                <w:sz w:val="28"/>
                <w:szCs w:val="28"/>
              </w:rPr>
              <w:t>us at</w:t>
            </w:r>
            <w:r w:rsidR="00642454">
              <w:rPr>
                <w:sz w:val="28"/>
                <w:szCs w:val="28"/>
              </w:rPr>
              <w:t xml:space="preserve"> </w:t>
            </w:r>
            <w:r w:rsidR="001B5CBF">
              <w:rPr>
                <w:sz w:val="28"/>
                <w:szCs w:val="28"/>
              </w:rPr>
              <w:t xml:space="preserve">the </w:t>
            </w:r>
            <w:r w:rsidR="00221381">
              <w:rPr>
                <w:sz w:val="28"/>
                <w:szCs w:val="28"/>
              </w:rPr>
              <w:t>Greenberg Traurig</w:t>
            </w:r>
            <w:r w:rsidR="001B5CBF">
              <w:rPr>
                <w:sz w:val="28"/>
                <w:szCs w:val="28"/>
              </w:rPr>
              <w:t xml:space="preserve"> </w:t>
            </w:r>
            <w:r w:rsidR="00221381">
              <w:rPr>
                <w:sz w:val="28"/>
                <w:szCs w:val="28"/>
              </w:rPr>
              <w:t>V</w:t>
            </w:r>
            <w:r w:rsidR="00AC399B">
              <w:rPr>
                <w:sz w:val="28"/>
                <w:szCs w:val="28"/>
              </w:rPr>
              <w:t xml:space="preserve">IP Table for </w:t>
            </w:r>
            <w:r w:rsidR="001B5CBF">
              <w:rPr>
                <w:sz w:val="28"/>
                <w:szCs w:val="28"/>
              </w:rPr>
              <w:t>the Big Brothers Big Sister’s Tampa Bay Art of Helping Children Gala</w:t>
            </w:r>
            <w:r w:rsidR="002B5093">
              <w:rPr>
                <w:sz w:val="28"/>
                <w:szCs w:val="28"/>
              </w:rPr>
              <w:t>.</w:t>
            </w:r>
          </w:p>
          <w:p w:rsidR="000F795E" w:rsidRDefault="00642454" w:rsidP="000F795E">
            <w:pPr>
              <w:pStyle w:val="GTHeading-Gold"/>
              <w:spacing w:after="0"/>
              <w:rPr>
                <w:b w:val="0"/>
                <w:color w:val="auto"/>
                <w:sz w:val="28"/>
                <w:szCs w:val="28"/>
              </w:rPr>
            </w:pPr>
            <w:r>
              <w:t>Saturday</w:t>
            </w:r>
            <w:r w:rsidR="007508E7" w:rsidRPr="00391251">
              <w:t>,</w:t>
            </w:r>
            <w:r w:rsidR="000D60E3">
              <w:t xml:space="preserve"> </w:t>
            </w:r>
            <w:r w:rsidR="000F795E">
              <w:t xml:space="preserve">September </w:t>
            </w:r>
            <w:r>
              <w:t>2</w:t>
            </w:r>
            <w:r w:rsidR="002B5093">
              <w:t>1, 2019</w:t>
            </w:r>
            <w:r w:rsidR="007508E7" w:rsidRPr="00391251">
              <w:br/>
            </w:r>
            <w:r>
              <w:rPr>
                <w:color w:val="auto"/>
              </w:rPr>
              <w:t>6</w:t>
            </w:r>
            <w:r w:rsidR="002F21DC">
              <w:rPr>
                <w:color w:val="auto"/>
              </w:rPr>
              <w:t>:00</w:t>
            </w:r>
            <w:r w:rsidR="000D60E3">
              <w:rPr>
                <w:color w:val="auto"/>
              </w:rPr>
              <w:t xml:space="preserve"> p.m.</w:t>
            </w:r>
            <w:r w:rsidR="000F795E" w:rsidRPr="000F795E"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0F795E" w:rsidRPr="000F795E" w:rsidRDefault="000F795E" w:rsidP="000F795E">
            <w:pPr>
              <w:pStyle w:val="GTHeading-Gold"/>
              <w:spacing w:after="0"/>
              <w:rPr>
                <w:b w:val="0"/>
                <w:color w:val="auto"/>
                <w:sz w:val="28"/>
                <w:szCs w:val="28"/>
              </w:rPr>
            </w:pPr>
          </w:p>
          <w:p w:rsidR="002F21DC" w:rsidRPr="002F21DC" w:rsidRDefault="00642454" w:rsidP="000D60E3">
            <w:pPr>
              <w:pStyle w:val="GTBodyCopy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Hilton</w:t>
            </w:r>
            <w:r w:rsidR="00AC399B">
              <w:rPr>
                <w:sz w:val="28"/>
                <w:szCs w:val="28"/>
              </w:rPr>
              <w:t xml:space="preserve"> Downtown Tampa</w:t>
            </w:r>
          </w:p>
          <w:p w:rsidR="000D60E3" w:rsidRPr="002F21DC" w:rsidRDefault="00642454" w:rsidP="000D60E3">
            <w:pPr>
              <w:pStyle w:val="GTBodyCopy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C399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North Tampa Street</w:t>
            </w:r>
          </w:p>
          <w:p w:rsidR="007508E7" w:rsidRPr="002F21DC" w:rsidRDefault="002F21DC" w:rsidP="000D60E3">
            <w:pPr>
              <w:pStyle w:val="GTBodyCopy"/>
              <w:spacing w:after="0"/>
              <w:rPr>
                <w:sz w:val="28"/>
                <w:szCs w:val="28"/>
              </w:rPr>
            </w:pPr>
            <w:r w:rsidRPr="002F21DC">
              <w:rPr>
                <w:sz w:val="28"/>
                <w:szCs w:val="28"/>
              </w:rPr>
              <w:t>Tampa, FL 33602</w:t>
            </w:r>
          </w:p>
          <w:p w:rsidR="000D60E3" w:rsidRPr="004D3DF9" w:rsidRDefault="000D60E3" w:rsidP="000D60E3">
            <w:pPr>
              <w:pStyle w:val="GTBodyCopy"/>
              <w:spacing w:after="0"/>
            </w:pPr>
          </w:p>
          <w:p w:rsidR="000D60E3" w:rsidRPr="002F21DC" w:rsidRDefault="00AC399B" w:rsidP="002B5093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Enjoy an elegant and lively evening, as you are entertained with an inspiring program, music, dancing, silent and live auctions, a three-course dinner, and full open bar.  Attire is black-tie optional but guests are welcome to dress “elegantly creative”.</w:t>
            </w:r>
          </w:p>
          <w:p w:rsidR="000D60E3" w:rsidRDefault="000D60E3" w:rsidP="000D60E3">
            <w:pPr>
              <w:rPr>
                <w:rFonts w:cs="Times New Roman"/>
                <w:color w:val="000000"/>
                <w:sz w:val="28"/>
                <w:szCs w:val="28"/>
              </w:rPr>
            </w:pPr>
          </w:p>
          <w:p w:rsidR="00212A27" w:rsidRDefault="007508E7" w:rsidP="007508E7">
            <w:pPr>
              <w:spacing w:after="280" w:line="300" w:lineRule="exact"/>
              <w:rPr>
                <w:rFonts w:ascii="Georgia" w:hAnsi="Georgia"/>
                <w:sz w:val="22"/>
                <w:szCs w:val="22"/>
              </w:rPr>
            </w:pPr>
            <w:r w:rsidRPr="004D3DF9">
              <w:rPr>
                <w:rFonts w:ascii="Georgia" w:hAnsi="Georgia"/>
                <w:sz w:val="22"/>
                <w:szCs w:val="22"/>
              </w:rPr>
              <w:t>RSVP</w:t>
            </w:r>
            <w:r w:rsidR="007019C5">
              <w:rPr>
                <w:rFonts w:ascii="Georgia" w:hAnsi="Georgia"/>
                <w:sz w:val="22"/>
                <w:szCs w:val="22"/>
              </w:rPr>
              <w:t xml:space="preserve"> </w:t>
            </w:r>
            <w:r w:rsidR="00AC399B">
              <w:rPr>
                <w:rFonts w:ascii="Georgia" w:hAnsi="Georgia"/>
                <w:sz w:val="22"/>
                <w:szCs w:val="22"/>
              </w:rPr>
              <w:t>to</w:t>
            </w:r>
            <w:r w:rsidR="002B5093">
              <w:t xml:space="preserve"> </w:t>
            </w:r>
            <w:hyperlink r:id="rId7" w:history="1">
              <w:r w:rsidR="002B5093">
                <w:rPr>
                  <w:rStyle w:val="Hyperlink"/>
                </w:rPr>
                <w:t>Sharon Mangione</w:t>
              </w:r>
            </w:hyperlink>
            <w:r w:rsidRPr="004D3DF9">
              <w:rPr>
                <w:rFonts w:ascii="Georgia" w:hAnsi="Georgia"/>
                <w:sz w:val="22"/>
                <w:szCs w:val="22"/>
              </w:rPr>
              <w:t>.</w:t>
            </w:r>
          </w:p>
          <w:p w:rsidR="00221381" w:rsidRDefault="00221381" w:rsidP="007508E7">
            <w:pPr>
              <w:spacing w:after="280" w:line="300" w:lineRule="exact"/>
            </w:pPr>
            <w:r w:rsidRPr="00C11F7F">
              <w:rPr>
                <w:rStyle w:val="Strong"/>
                <w:rFonts w:ascii="Georgia" w:hAnsi="Georgia" w:cs="Arial"/>
                <w:color w:val="000000"/>
              </w:rPr>
              <w:t xml:space="preserve">Directions to </w:t>
            </w:r>
            <w:r w:rsidR="00AC399B">
              <w:rPr>
                <w:rStyle w:val="Strong"/>
                <w:rFonts w:ascii="Georgia" w:hAnsi="Georgia" w:cs="Arial"/>
                <w:color w:val="000000"/>
              </w:rPr>
              <w:t>Hilton Downtown Tampa</w:t>
            </w:r>
            <w:r w:rsidRPr="00C11F7F">
              <w:rPr>
                <w:rStyle w:val="Strong"/>
                <w:rFonts w:ascii="Georgia" w:hAnsi="Georgia" w:cs="Arial"/>
                <w:color w:val="000000"/>
              </w:rPr>
              <w:t>:</w:t>
            </w:r>
            <w:r>
              <w:rPr>
                <w:rStyle w:val="Strong"/>
                <w:rFonts w:ascii="Arial" w:hAnsi="Arial" w:cs="Arial"/>
                <w:color w:val="000000"/>
              </w:rPr>
              <w:t xml:space="preserve"> </w:t>
            </w:r>
            <w:hyperlink r:id="rId8" w:history="1">
              <w:r w:rsidR="00AC399B" w:rsidRPr="002B5093">
                <w:rPr>
                  <w:rStyle w:val="Hyperlink"/>
                  <w:rFonts w:cs="Times New Roman"/>
                </w:rPr>
                <w:t>Click Here</w:t>
              </w:r>
            </w:hyperlink>
          </w:p>
        </w:tc>
        <w:tc>
          <w:tcPr>
            <w:tcW w:w="817" w:type="dxa"/>
            <w:shd w:val="clear" w:color="auto" w:fill="FFFFFF" w:themeFill="background1"/>
          </w:tcPr>
          <w:p w:rsidR="002F09DE" w:rsidRDefault="002F09DE"/>
        </w:tc>
      </w:tr>
      <w:tr w:rsidR="002F09DE" w:rsidTr="007019C5">
        <w:trPr>
          <w:trHeight w:val="162"/>
          <w:jc w:val="center"/>
        </w:trPr>
        <w:tc>
          <w:tcPr>
            <w:tcW w:w="763" w:type="dxa"/>
            <w:gridSpan w:val="2"/>
            <w:shd w:val="clear" w:color="auto" w:fill="FFFFFF" w:themeFill="background1"/>
            <w:tcMar>
              <w:top w:w="216" w:type="dxa"/>
              <w:left w:w="0" w:type="dxa"/>
              <w:right w:w="0" w:type="dxa"/>
            </w:tcMar>
          </w:tcPr>
          <w:p w:rsidR="002F09DE" w:rsidRDefault="002F09DE"/>
        </w:tc>
        <w:tc>
          <w:tcPr>
            <w:tcW w:w="8407" w:type="dxa"/>
            <w:shd w:val="clear" w:color="auto" w:fill="FFFFFF" w:themeFill="background1"/>
            <w:tcMar>
              <w:top w:w="216" w:type="dxa"/>
              <w:left w:w="0" w:type="dxa"/>
              <w:right w:w="0" w:type="dxa"/>
            </w:tcMar>
          </w:tcPr>
          <w:p w:rsidR="002F09DE" w:rsidRPr="00795AD2" w:rsidRDefault="007508E7" w:rsidP="007508E7">
            <w:pPr>
              <w:pStyle w:val="GTFooterGold"/>
            </w:pPr>
            <w:r w:rsidRPr="007508E7">
              <w:t xml:space="preserve">Greenberg Traurig, </w:t>
            </w:r>
            <w:r w:rsidR="000D60E3">
              <w:t>P</w:t>
            </w:r>
            <w:r w:rsidR="00AC399B">
              <w:t>.</w:t>
            </w:r>
            <w:r w:rsidR="000D60E3">
              <w:t>A</w:t>
            </w:r>
            <w:r w:rsidR="00AC399B">
              <w:t>.</w:t>
            </w:r>
            <w:r w:rsidRPr="007508E7">
              <w:t xml:space="preserve"> | Attorneys at Law | www.gtlaw.com</w:t>
            </w:r>
          </w:p>
        </w:tc>
        <w:tc>
          <w:tcPr>
            <w:tcW w:w="817" w:type="dxa"/>
            <w:shd w:val="clear" w:color="auto" w:fill="FFFFFF" w:themeFill="background1"/>
            <w:tcMar>
              <w:top w:w="216" w:type="dxa"/>
            </w:tcMar>
          </w:tcPr>
          <w:p w:rsidR="002F09DE" w:rsidRDefault="002F09DE"/>
        </w:tc>
      </w:tr>
      <w:bookmarkEnd w:id="0"/>
    </w:tbl>
    <w:p w:rsidR="002F09DE" w:rsidRDefault="002F09DE"/>
    <w:sectPr w:rsidR="002F09D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9873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E907C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856990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AD0EEA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BE68F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F4FC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98C2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8242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0436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E4A6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DE"/>
    <w:rsid w:val="00015200"/>
    <w:rsid w:val="00064208"/>
    <w:rsid w:val="000D60E3"/>
    <w:rsid w:val="000F795E"/>
    <w:rsid w:val="001B5CBF"/>
    <w:rsid w:val="00212A27"/>
    <w:rsid w:val="00221381"/>
    <w:rsid w:val="002B5093"/>
    <w:rsid w:val="002F09DE"/>
    <w:rsid w:val="002F21DC"/>
    <w:rsid w:val="00391251"/>
    <w:rsid w:val="003D63AF"/>
    <w:rsid w:val="004732CF"/>
    <w:rsid w:val="00491A5C"/>
    <w:rsid w:val="004B0530"/>
    <w:rsid w:val="004D3DF9"/>
    <w:rsid w:val="004F40E0"/>
    <w:rsid w:val="0052058B"/>
    <w:rsid w:val="00561DD5"/>
    <w:rsid w:val="00566B0F"/>
    <w:rsid w:val="00642454"/>
    <w:rsid w:val="007019C5"/>
    <w:rsid w:val="007375C7"/>
    <w:rsid w:val="007508E7"/>
    <w:rsid w:val="00795AD2"/>
    <w:rsid w:val="007B01DA"/>
    <w:rsid w:val="0085073E"/>
    <w:rsid w:val="009B601F"/>
    <w:rsid w:val="00A24B54"/>
    <w:rsid w:val="00A57672"/>
    <w:rsid w:val="00A97784"/>
    <w:rsid w:val="00AC399B"/>
    <w:rsid w:val="00AF0A0E"/>
    <w:rsid w:val="00C17D2B"/>
    <w:rsid w:val="00D12D20"/>
    <w:rsid w:val="00DA1CDF"/>
    <w:rsid w:val="00E66E1F"/>
    <w:rsid w:val="00EC032E"/>
    <w:rsid w:val="00F15320"/>
    <w:rsid w:val="00F4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919EC"/>
  <w15:docId w15:val="{28A9E036-1D47-4E3A-BCDC-D1FB6C73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DF9"/>
  </w:style>
  <w:style w:type="paragraph" w:styleId="Heading1">
    <w:name w:val="heading 1"/>
    <w:basedOn w:val="Normal"/>
    <w:next w:val="Normal"/>
    <w:link w:val="Heading1Char"/>
    <w:uiPriority w:val="9"/>
    <w:qFormat/>
    <w:rsid w:val="000D60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60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60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60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60E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60E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60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60E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60E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GTHeading-Gold">
    <w:name w:val="GT Heading - Gold"/>
    <w:basedOn w:val="Normal"/>
    <w:qFormat/>
    <w:rsid w:val="004D3DF9"/>
    <w:pPr>
      <w:spacing w:after="280"/>
    </w:pPr>
    <w:rPr>
      <w:rFonts w:ascii="Georgia" w:hAnsi="Georgia"/>
      <w:b/>
      <w:color w:val="BE9B39"/>
      <w:sz w:val="32"/>
      <w:szCs w:val="32"/>
    </w:rPr>
  </w:style>
  <w:style w:type="paragraph" w:customStyle="1" w:styleId="GTBodyCopy">
    <w:name w:val="GT Body Copy"/>
    <w:basedOn w:val="Normal"/>
    <w:qFormat/>
    <w:rsid w:val="004D3DF9"/>
    <w:pPr>
      <w:spacing w:after="280" w:line="300" w:lineRule="exact"/>
    </w:pPr>
    <w:rPr>
      <w:rFonts w:ascii="Georgia" w:hAnsi="Georgia"/>
      <w:sz w:val="22"/>
    </w:rPr>
  </w:style>
  <w:style w:type="character" w:styleId="Hyperlink">
    <w:name w:val="Hyperlink"/>
    <w:basedOn w:val="DefaultParagraphFont"/>
    <w:uiPriority w:val="99"/>
    <w:unhideWhenUsed/>
    <w:rsid w:val="00F15320"/>
    <w:rPr>
      <w:color w:val="6FC1E7"/>
      <w:u w:val="single"/>
    </w:rPr>
  </w:style>
  <w:style w:type="paragraph" w:customStyle="1" w:styleId="GTTitleGold">
    <w:name w:val="GT Title Gold"/>
    <w:basedOn w:val="Normal"/>
    <w:qFormat/>
    <w:rsid w:val="004D3DF9"/>
    <w:rPr>
      <w:rFonts w:ascii="Georgia" w:hAnsi="Georgia"/>
      <w:b/>
      <w:sz w:val="48"/>
      <w:szCs w:val="48"/>
    </w:rPr>
  </w:style>
  <w:style w:type="paragraph" w:customStyle="1" w:styleId="GTFooterGold">
    <w:name w:val="GT Footer Gold"/>
    <w:basedOn w:val="Normal"/>
    <w:qFormat/>
    <w:rsid w:val="004D3DF9"/>
    <w:pPr>
      <w:spacing w:after="240"/>
    </w:pPr>
    <w:rPr>
      <w:rFonts w:ascii="Arial" w:hAnsi="Arial" w:cs="Arial"/>
      <w:b/>
      <w:color w:val="BE9B39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D60E3"/>
  </w:style>
  <w:style w:type="paragraph" w:styleId="BlockText">
    <w:name w:val="Block Text"/>
    <w:basedOn w:val="Normal"/>
    <w:uiPriority w:val="99"/>
    <w:semiHidden/>
    <w:unhideWhenUsed/>
    <w:rsid w:val="000D60E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D60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60E3"/>
  </w:style>
  <w:style w:type="paragraph" w:styleId="BodyText2">
    <w:name w:val="Body Text 2"/>
    <w:basedOn w:val="Normal"/>
    <w:link w:val="BodyText2Char"/>
    <w:uiPriority w:val="99"/>
    <w:semiHidden/>
    <w:unhideWhenUsed/>
    <w:rsid w:val="000D60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60E3"/>
  </w:style>
  <w:style w:type="paragraph" w:styleId="BodyText3">
    <w:name w:val="Body Text 3"/>
    <w:basedOn w:val="Normal"/>
    <w:link w:val="BodyText3Char"/>
    <w:uiPriority w:val="99"/>
    <w:semiHidden/>
    <w:unhideWhenUsed/>
    <w:rsid w:val="000D60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0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60E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60E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60E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60E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60E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60E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60E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60E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60E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60E3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60E3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60E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60E3"/>
  </w:style>
  <w:style w:type="paragraph" w:styleId="CommentText">
    <w:name w:val="annotation text"/>
    <w:basedOn w:val="Normal"/>
    <w:link w:val="CommentTextChar"/>
    <w:uiPriority w:val="99"/>
    <w:semiHidden/>
    <w:unhideWhenUsed/>
    <w:rsid w:val="000D60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0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0E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60E3"/>
  </w:style>
  <w:style w:type="character" w:customStyle="1" w:styleId="DateChar">
    <w:name w:val="Date Char"/>
    <w:basedOn w:val="DefaultParagraphFont"/>
    <w:link w:val="Date"/>
    <w:uiPriority w:val="99"/>
    <w:semiHidden/>
    <w:rsid w:val="000D60E3"/>
  </w:style>
  <w:style w:type="paragraph" w:styleId="DocumentMap">
    <w:name w:val="Document Map"/>
    <w:basedOn w:val="Normal"/>
    <w:link w:val="DocumentMapChar"/>
    <w:uiPriority w:val="99"/>
    <w:semiHidden/>
    <w:unhideWhenUsed/>
    <w:rsid w:val="000D60E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60E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60E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60E3"/>
  </w:style>
  <w:style w:type="paragraph" w:styleId="EndnoteText">
    <w:name w:val="endnote text"/>
    <w:basedOn w:val="Normal"/>
    <w:link w:val="EndnoteTextChar"/>
    <w:uiPriority w:val="99"/>
    <w:semiHidden/>
    <w:unhideWhenUsed/>
    <w:rsid w:val="000D60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60E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60E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D60E3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D60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60E3"/>
  </w:style>
  <w:style w:type="paragraph" w:styleId="FootnoteText">
    <w:name w:val="footnote text"/>
    <w:basedOn w:val="Normal"/>
    <w:link w:val="FootnoteTextChar"/>
    <w:uiPriority w:val="99"/>
    <w:semiHidden/>
    <w:unhideWhenUsed/>
    <w:rsid w:val="000D60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0E3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6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60E3"/>
  </w:style>
  <w:style w:type="character" w:customStyle="1" w:styleId="Heading1Char">
    <w:name w:val="Heading 1 Char"/>
    <w:basedOn w:val="DefaultParagraphFont"/>
    <w:link w:val="Heading1"/>
    <w:uiPriority w:val="9"/>
    <w:rsid w:val="000D60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60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60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60E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60E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60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60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60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60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D60E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60E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60E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60E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60E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60E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60E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60E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60E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60E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60E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60E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60E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60E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60E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60E3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D60E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60E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60E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60E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60E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D60E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D60E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60E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60E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60E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60E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60E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60E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60E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60E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D60E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D60E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60E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60E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60E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D60E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D60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60E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60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60E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rsid w:val="000D60E3"/>
  </w:style>
  <w:style w:type="paragraph" w:styleId="NormalWeb">
    <w:name w:val="Normal (Web)"/>
    <w:basedOn w:val="Normal"/>
    <w:uiPriority w:val="99"/>
    <w:semiHidden/>
    <w:unhideWhenUsed/>
    <w:rsid w:val="000D60E3"/>
    <w:rPr>
      <w:rFonts w:cs="Times New Roman"/>
    </w:rPr>
  </w:style>
  <w:style w:type="paragraph" w:styleId="NormalIndent">
    <w:name w:val="Normal Indent"/>
    <w:basedOn w:val="Normal"/>
    <w:uiPriority w:val="99"/>
    <w:semiHidden/>
    <w:unhideWhenUsed/>
    <w:rsid w:val="000D60E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60E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60E3"/>
  </w:style>
  <w:style w:type="paragraph" w:styleId="PlainText">
    <w:name w:val="Plain Text"/>
    <w:basedOn w:val="Normal"/>
    <w:link w:val="PlainTextChar"/>
    <w:uiPriority w:val="99"/>
    <w:semiHidden/>
    <w:unhideWhenUsed/>
    <w:rsid w:val="000D60E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60E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D60E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60E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60E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60E3"/>
  </w:style>
  <w:style w:type="paragraph" w:styleId="Signature">
    <w:name w:val="Signature"/>
    <w:basedOn w:val="Normal"/>
    <w:link w:val="SignatureChar"/>
    <w:uiPriority w:val="99"/>
    <w:semiHidden/>
    <w:unhideWhenUsed/>
    <w:rsid w:val="000D60E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60E3"/>
  </w:style>
  <w:style w:type="paragraph" w:styleId="Subtitle">
    <w:name w:val="Subtitle"/>
    <w:basedOn w:val="Normal"/>
    <w:next w:val="Normal"/>
    <w:link w:val="SubtitleChar"/>
    <w:uiPriority w:val="11"/>
    <w:qFormat/>
    <w:rsid w:val="000D60E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D60E3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60E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60E3"/>
  </w:style>
  <w:style w:type="paragraph" w:styleId="Title">
    <w:name w:val="Title"/>
    <w:basedOn w:val="Normal"/>
    <w:next w:val="Normal"/>
    <w:link w:val="TitleChar"/>
    <w:uiPriority w:val="10"/>
    <w:qFormat/>
    <w:rsid w:val="000D60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60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D60E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60E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60E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60E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60E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60E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60E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60E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60E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60E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60E3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0D60E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0E3"/>
    <w:rPr>
      <w:color w:val="808080"/>
      <w:shd w:val="clear" w:color="auto" w:fill="E6E6E6"/>
    </w:rPr>
  </w:style>
  <w:style w:type="character" w:customStyle="1" w:styleId="f">
    <w:name w:val="f"/>
    <w:basedOn w:val="DefaultParagraphFont"/>
    <w:rsid w:val="000F795E"/>
  </w:style>
  <w:style w:type="character" w:styleId="Emphasis">
    <w:name w:val="Emphasis"/>
    <w:basedOn w:val="DefaultParagraphFont"/>
    <w:uiPriority w:val="20"/>
    <w:qFormat/>
    <w:rsid w:val="000F795E"/>
    <w:rPr>
      <w:i/>
      <w:iCs/>
    </w:rPr>
  </w:style>
  <w:style w:type="character" w:styleId="Strong">
    <w:name w:val="Strong"/>
    <w:basedOn w:val="DefaultParagraphFont"/>
    <w:uiPriority w:val="22"/>
    <w:qFormat/>
    <w:rsid w:val="00221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bstampabay.org/venue/hilton-downtown-tamp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giones@gtlaw.com?subject=Big%20Brothers%20Big%20Sisters%20Art%20of%20Helping%20Children%20Gala%20|%20Saturday,%20September%2021,%202019,%206:00%20PM%20|%20Tampa%20Downtown%20Hilt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Greenberg Traurig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Bohl</dc:creator>
  <cp:lastModifiedBy>Mangione, Sharon (Mgr-TPA-Mktg)</cp:lastModifiedBy>
  <cp:revision>4</cp:revision>
  <cp:lastPrinted>2015-12-07T20:43:00Z</cp:lastPrinted>
  <dcterms:created xsi:type="dcterms:W3CDTF">2019-08-26T20:26:00Z</dcterms:created>
  <dcterms:modified xsi:type="dcterms:W3CDTF">2019-09-10T23:07:00Z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GEAAO+/T9t20xwl+YXo1QJsNrsRdgRNOGJcXworgDOYLj1NAgag8ngC4WSojw9BCoI8LIHUy15kEw/Pe
XvknOKulgsAgZVyZAPCUlIt957a2avaOVGrx5PNsac796gAHBrzck9tgtXzkvxcMGD32/4XiVTP2
sYVR1a1NzdyTZw+wrrl/X8RAvrCWs84frKplSwzKak0WTZtGoiZA514FMPjpiABregnKcEodWGwV
sGBNqgN2PwdZsvGce</vt:lpwstr>
  </property>
  <property fmtid="{D5CDD505-2E9C-101B-9397-08002B2CF9AE}" pid="3" name="MAIL_MSG_ID2">
    <vt:lpwstr>4xyBGi++ycs</vt:lpwstr>
  </property>
  <property fmtid="{D5CDD505-2E9C-101B-9397-08002B2CF9AE}" pid="4" name="RESPONSE_SENDER_NAME">
    <vt:lpwstr>ABAAgoCixPcRe8lKbZ9aPgVLkvbMkO2btYU4hLAhtduqakkEgQGe3rAZL8/pV0LGh+W9</vt:lpwstr>
  </property>
  <property fmtid="{D5CDD505-2E9C-101B-9397-08002B2CF9AE}" pid="5" name="EMAIL_OWNER_ADDRESS">
    <vt:lpwstr>sAAAE9kkUq3pEoJrCVRGhmg1WMq3SH1/WapWVoCgzC3IrS0=</vt:lpwstr>
  </property>
</Properties>
</file>